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38" w:rsidRDefault="00146A38" w:rsidP="00CB6A1F">
      <w:pPr>
        <w:jc w:val="center"/>
        <w:rPr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1438275" cy="5524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AB5" w:rsidRPr="00CD48BC" w:rsidRDefault="00D66AB5" w:rsidP="00CB6A1F">
      <w:pPr>
        <w:jc w:val="center"/>
        <w:rPr>
          <w:b/>
          <w:bCs/>
          <w:sz w:val="36"/>
          <w:szCs w:val="36"/>
        </w:rPr>
      </w:pPr>
      <w:r w:rsidRPr="00CD48BC">
        <w:rPr>
          <w:b/>
          <w:bCs/>
          <w:sz w:val="36"/>
          <w:szCs w:val="36"/>
        </w:rPr>
        <w:t>REGULAMIN KONKURSU „ALE JAJA”</w:t>
      </w:r>
      <w:r w:rsidR="00146A38" w:rsidRPr="00146A38">
        <w:rPr>
          <w:rFonts w:ascii="Calibri Light" w:hAnsi="Calibri Light" w:cs="Calibri Light"/>
          <w:b/>
          <w:bCs/>
          <w:color w:val="000000"/>
          <w:lang w:eastAsia="pl-PL"/>
        </w:rPr>
        <w:t xml:space="preserve"> </w:t>
      </w:r>
    </w:p>
    <w:p w:rsidR="00D66AB5" w:rsidRPr="001B2EFC" w:rsidRDefault="00D66AB5">
      <w:pPr>
        <w:rPr>
          <w:b/>
          <w:bCs/>
        </w:rPr>
      </w:pPr>
      <w:r w:rsidRPr="001B2EFC">
        <w:rPr>
          <w:b/>
          <w:bCs/>
        </w:rPr>
        <w:t xml:space="preserve">I. POSTANOWIENIA OGÓLNE </w:t>
      </w:r>
    </w:p>
    <w:p w:rsidR="00CB6A1F" w:rsidRDefault="00D66AB5" w:rsidP="00F13E7B">
      <w:pPr>
        <w:pStyle w:val="Akapitzlist"/>
        <w:numPr>
          <w:ilvl w:val="0"/>
          <w:numId w:val="5"/>
        </w:numPr>
        <w:jc w:val="both"/>
      </w:pPr>
      <w:r>
        <w:t xml:space="preserve">Organizatorem konkursu "ALE JAJA" </w:t>
      </w:r>
      <w:r w:rsidR="00CB6A1F">
        <w:t xml:space="preserve">jest GRUPA AGROCENTRUM Sp. </w:t>
      </w:r>
      <w:r w:rsidR="00F00654">
        <w:t>z</w:t>
      </w:r>
      <w:r w:rsidR="00CB6A1F">
        <w:t xml:space="preserve"> o.o. z siedzibą w Łomży, zwana dalej „Organizatorem”.</w:t>
      </w:r>
    </w:p>
    <w:p w:rsidR="00CB6A1F" w:rsidRDefault="00D66AB5" w:rsidP="00CD48BC">
      <w:pPr>
        <w:pStyle w:val="Akapitzlist"/>
        <w:numPr>
          <w:ilvl w:val="0"/>
          <w:numId w:val="5"/>
        </w:numPr>
      </w:pPr>
      <w:r>
        <w:t>Celem konkursu jest</w:t>
      </w:r>
      <w:r w:rsidR="00CB6A1F">
        <w:t xml:space="preserve"> </w:t>
      </w:r>
      <w:r>
        <w:t xml:space="preserve">aktywizacja uczestników, pobudzanie kreatywności, promowanie tradycji wielkanocnych. </w:t>
      </w:r>
    </w:p>
    <w:p w:rsidR="00CB6A1F" w:rsidRDefault="00CB6A1F" w:rsidP="00F13E7B">
      <w:pPr>
        <w:pStyle w:val="Akapitzlist"/>
        <w:numPr>
          <w:ilvl w:val="0"/>
          <w:numId w:val="5"/>
        </w:numPr>
        <w:jc w:val="both"/>
      </w:pPr>
      <w:r>
        <w:t>Warunkiem uczestnictwa w Konkursie jest</w:t>
      </w:r>
      <w:r w:rsidR="00CD48BC">
        <w:t xml:space="preserve"> </w:t>
      </w:r>
      <w:r>
        <w:t xml:space="preserve">posiadanie przez Uczestnika Konkursu konta </w:t>
      </w:r>
      <w:r w:rsidRPr="00F13E7B">
        <w:t>w</w:t>
      </w:r>
      <w:bookmarkStart w:id="0" w:name="_GoBack"/>
      <w:bookmarkEnd w:id="0"/>
      <w:r w:rsidRPr="00F13E7B">
        <w:t>serwisie</w:t>
      </w:r>
      <w:r>
        <w:t xml:space="preserve"> Facebook</w:t>
      </w:r>
      <w:r w:rsidR="00CD48BC">
        <w:t xml:space="preserve">, </w:t>
      </w:r>
      <w:r>
        <w:t xml:space="preserve">wyrażenie zgody na przetwarzanie danych osobowych w celu realizacji Konkursu. </w:t>
      </w:r>
    </w:p>
    <w:p w:rsidR="00CB6A1F" w:rsidRDefault="00CB6A1F" w:rsidP="00CD48BC">
      <w:pPr>
        <w:pStyle w:val="Akapitzlist"/>
        <w:numPr>
          <w:ilvl w:val="0"/>
          <w:numId w:val="5"/>
        </w:numPr>
        <w:jc w:val="both"/>
      </w:pPr>
      <w:r>
        <w:t>Uczestnik przystępując do Konkursu, potwierdza, że jest twórcą nadesłanego zgłoszenia konkursowego oraz że przysługują mu niczym nieograniczone autorskie prawa majątkowe i</w:t>
      </w:r>
      <w:r w:rsidR="00376CC5">
        <w:t> </w:t>
      </w:r>
      <w:r>
        <w:t>osobiste do wskazanego dzieła. Uczestnik zapewnia, że rozwiązanie zadania konkursowego nie narusza w żaden sposób praw autorskich bądź innych praw czy dóbr prawnie chronionych osób trzecich i jest wyłącznie efektem osobistej działalności Uczestnika</w:t>
      </w:r>
      <w:r>
        <w:t>.</w:t>
      </w:r>
    </w:p>
    <w:p w:rsidR="00F00654" w:rsidRPr="001B2EFC" w:rsidRDefault="00F00654">
      <w:pPr>
        <w:rPr>
          <w:b/>
          <w:bCs/>
        </w:rPr>
      </w:pPr>
      <w:r w:rsidRPr="001B2EFC">
        <w:rPr>
          <w:b/>
          <w:bCs/>
        </w:rPr>
        <w:t>I</w:t>
      </w:r>
      <w:r w:rsidR="001B2EFC">
        <w:rPr>
          <w:b/>
          <w:bCs/>
        </w:rPr>
        <w:t>I</w:t>
      </w:r>
      <w:r w:rsidRPr="001B2EFC">
        <w:rPr>
          <w:b/>
          <w:bCs/>
        </w:rPr>
        <w:t>. PRZEBIEG KONKURSU</w:t>
      </w:r>
    </w:p>
    <w:p w:rsidR="00F00654" w:rsidRDefault="00F00654" w:rsidP="00CD48BC">
      <w:pPr>
        <w:pStyle w:val="Akapitzlist"/>
        <w:numPr>
          <w:ilvl w:val="0"/>
          <w:numId w:val="8"/>
        </w:numPr>
        <w:jc w:val="both"/>
      </w:pPr>
      <w:r>
        <w:t xml:space="preserve">Konkurs rozpoczyna się w dniu </w:t>
      </w:r>
      <w:r>
        <w:t>04</w:t>
      </w:r>
      <w:r>
        <w:t>.0</w:t>
      </w:r>
      <w:r w:rsidR="001B2EFC">
        <w:t>4</w:t>
      </w:r>
      <w:r>
        <w:t>.202</w:t>
      </w:r>
      <w:r>
        <w:t>3 o</w:t>
      </w:r>
      <w:r>
        <w:t xml:space="preserve">d momentu umieszczenia postu na fanpage’u AGROCENTRUM i kończy się </w:t>
      </w:r>
      <w:r>
        <w:t>09</w:t>
      </w:r>
      <w:r>
        <w:t>.0</w:t>
      </w:r>
      <w:r w:rsidR="00376CC5">
        <w:t>4</w:t>
      </w:r>
      <w:r>
        <w:t>.202</w:t>
      </w:r>
      <w:r>
        <w:t>3</w:t>
      </w:r>
      <w:r>
        <w:t xml:space="preserve"> o godz. 23.59. </w:t>
      </w:r>
    </w:p>
    <w:p w:rsidR="001B2EFC" w:rsidRDefault="00F00654" w:rsidP="00CD48BC">
      <w:pPr>
        <w:pStyle w:val="Akapitzlist"/>
        <w:numPr>
          <w:ilvl w:val="0"/>
          <w:numId w:val="8"/>
        </w:numPr>
        <w:jc w:val="both"/>
      </w:pPr>
      <w:r>
        <w:t xml:space="preserve">W celu wzięcia udziału w Konkursie Uczestnik </w:t>
      </w:r>
      <w:r>
        <w:t xml:space="preserve">powinien </w:t>
      </w:r>
      <w:r>
        <w:t xml:space="preserve">umieścić w komentarzu pod postem konkursowym fotografię </w:t>
      </w:r>
      <w:r>
        <w:t xml:space="preserve">wykonanej pisanki wielkanocnej </w:t>
      </w:r>
      <w:r w:rsidR="001B2EFC">
        <w:t>ozdobion</w:t>
      </w:r>
      <w:r w:rsidR="001B2EFC">
        <w:t>ej</w:t>
      </w:r>
      <w:r w:rsidR="001B2EFC">
        <w:t xml:space="preserve"> dowolną techniką</w:t>
      </w:r>
      <w:r w:rsidR="001B2EFC">
        <w:t xml:space="preserve"> wraz z treścią życzeń. </w:t>
      </w:r>
    </w:p>
    <w:p w:rsidR="00F00654" w:rsidRDefault="00F00654" w:rsidP="00CD48BC">
      <w:pPr>
        <w:pStyle w:val="Akapitzlist"/>
        <w:numPr>
          <w:ilvl w:val="0"/>
          <w:numId w:val="8"/>
        </w:numPr>
        <w:jc w:val="both"/>
      </w:pPr>
      <w:r>
        <w:t>Autorzy najładniejszych pisanek otrzymają gadżety w postaci kubków</w:t>
      </w:r>
      <w:r w:rsidR="00CD48BC">
        <w:t xml:space="preserve"> sygnowanych logiem Agrocentrum.</w:t>
      </w:r>
    </w:p>
    <w:p w:rsidR="001B2EFC" w:rsidRPr="001B2EFC" w:rsidRDefault="001B2EFC" w:rsidP="001B2EFC">
      <w:pPr>
        <w:rPr>
          <w:b/>
          <w:bCs/>
        </w:rPr>
      </w:pPr>
      <w:r w:rsidRPr="001B2EFC">
        <w:rPr>
          <w:b/>
          <w:bCs/>
        </w:rPr>
        <w:t>I</w:t>
      </w:r>
      <w:r>
        <w:rPr>
          <w:b/>
          <w:bCs/>
        </w:rPr>
        <w:t>I</w:t>
      </w:r>
      <w:r>
        <w:rPr>
          <w:b/>
          <w:bCs/>
        </w:rPr>
        <w:t>I</w:t>
      </w:r>
      <w:r w:rsidRPr="001B2EFC">
        <w:rPr>
          <w:b/>
          <w:bCs/>
        </w:rPr>
        <w:t xml:space="preserve">. </w:t>
      </w:r>
      <w:r>
        <w:rPr>
          <w:b/>
          <w:bCs/>
        </w:rPr>
        <w:t>POSTANOWIENIA KOŃCOWE</w:t>
      </w:r>
    </w:p>
    <w:p w:rsidR="001B2EFC" w:rsidRDefault="001B2EFC" w:rsidP="001B2EFC">
      <w:pPr>
        <w:pStyle w:val="Akapitzlist"/>
        <w:numPr>
          <w:ilvl w:val="0"/>
          <w:numId w:val="3"/>
        </w:numPr>
      </w:pPr>
      <w:r>
        <w:t xml:space="preserve">Konkurs nie jest grą losową w rozumieniu ustawy z dnia 29 lipca 1992 roku o grach losowych i zakładach wzajemnych. </w:t>
      </w:r>
    </w:p>
    <w:p w:rsidR="001B2EFC" w:rsidRDefault="001B2EFC" w:rsidP="00CD48BC">
      <w:pPr>
        <w:pStyle w:val="Akapitzlist"/>
        <w:numPr>
          <w:ilvl w:val="0"/>
          <w:numId w:val="3"/>
        </w:numPr>
        <w:jc w:val="both"/>
      </w:pPr>
      <w:r>
        <w:t xml:space="preserve">Konkurs nie jest organizowany z udziałem, ani też sponsorowany czy wspierany przez właściciela serwisu Facebook. Facebook nie ponosi odpowiedzialności za prawidłowy przebieg Konkursu. Wszelkie roszczenia związane z Konkursem należy kierować wyłącznie do Organizatora. </w:t>
      </w:r>
    </w:p>
    <w:p w:rsidR="001B2EFC" w:rsidRDefault="001B2EFC" w:rsidP="00CD48BC">
      <w:pPr>
        <w:pStyle w:val="Akapitzlist"/>
        <w:numPr>
          <w:ilvl w:val="0"/>
          <w:numId w:val="3"/>
        </w:numPr>
        <w:jc w:val="both"/>
      </w:pPr>
      <w:r>
        <w:t>W ramach udziału w konkursie niedozwolone jest zamieszczanie treści o charakterze bezprawnym, naruszających prawo i dobre obyczaje. Zgłoszenie nie może naruszać dóbr osobistych Organizatora lub osób trzecich. Organizator ma prawo usunąć zgłoszenia naruszające postanowienia Regulaminu.</w:t>
      </w:r>
    </w:p>
    <w:p w:rsidR="001B2EFC" w:rsidRDefault="001B2EFC" w:rsidP="001B2EFC">
      <w:pPr>
        <w:pStyle w:val="Akapitzlist"/>
        <w:numPr>
          <w:ilvl w:val="0"/>
          <w:numId w:val="3"/>
        </w:numPr>
      </w:pPr>
      <w:r>
        <w:t xml:space="preserve">Regulamin jest dostępny na stronie Organizatora. </w:t>
      </w:r>
    </w:p>
    <w:p w:rsidR="001B2EFC" w:rsidRDefault="001B2EFC" w:rsidP="001B2EFC">
      <w:pPr>
        <w:pStyle w:val="Akapitzlist"/>
        <w:numPr>
          <w:ilvl w:val="0"/>
          <w:numId w:val="3"/>
        </w:numPr>
      </w:pPr>
      <w:r>
        <w:t>Organizator zastrzega sobie prawo do dokonania modyfikacji postanowień Regulaminu.</w:t>
      </w:r>
    </w:p>
    <w:p w:rsidR="001B2EFC" w:rsidRDefault="001B2EFC" w:rsidP="00CD48BC">
      <w:pPr>
        <w:pStyle w:val="Akapitzlist"/>
        <w:numPr>
          <w:ilvl w:val="0"/>
          <w:numId w:val="3"/>
        </w:numPr>
        <w:jc w:val="both"/>
      </w:pPr>
      <w:r>
        <w:t xml:space="preserve">Przystąpienie przez uczestnika do konkursu oznacza zaakceptowanie niniejszego Regulaminu oraz wyrażenie zgody na publikację i wykorzystanie pracy konkursowej. </w:t>
      </w:r>
    </w:p>
    <w:p w:rsidR="00F00654" w:rsidRDefault="00F00654" w:rsidP="00067292">
      <w:pPr>
        <w:pStyle w:val="Akapitzlist"/>
      </w:pPr>
    </w:p>
    <w:sectPr w:rsidR="00F0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B54"/>
    <w:multiLevelType w:val="hybridMultilevel"/>
    <w:tmpl w:val="1E981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90A2E"/>
    <w:multiLevelType w:val="hybridMultilevel"/>
    <w:tmpl w:val="49D4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59A3"/>
    <w:multiLevelType w:val="hybridMultilevel"/>
    <w:tmpl w:val="0B02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75940"/>
    <w:multiLevelType w:val="hybridMultilevel"/>
    <w:tmpl w:val="D18A3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6755"/>
    <w:multiLevelType w:val="hybridMultilevel"/>
    <w:tmpl w:val="01D0D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7A2C"/>
    <w:multiLevelType w:val="hybridMultilevel"/>
    <w:tmpl w:val="82AC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704A"/>
    <w:multiLevelType w:val="hybridMultilevel"/>
    <w:tmpl w:val="28F4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14A62"/>
    <w:multiLevelType w:val="hybridMultilevel"/>
    <w:tmpl w:val="819CB60E"/>
    <w:lvl w:ilvl="0" w:tplc="16FC1B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B5"/>
    <w:rsid w:val="00067292"/>
    <w:rsid w:val="00146A38"/>
    <w:rsid w:val="001B2EFC"/>
    <w:rsid w:val="00376CC5"/>
    <w:rsid w:val="00CB6A1F"/>
    <w:rsid w:val="00CD48BC"/>
    <w:rsid w:val="00D66AB5"/>
    <w:rsid w:val="00F00654"/>
    <w:rsid w:val="00F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B644"/>
  <w15:chartTrackingRefBased/>
  <w15:docId w15:val="{7CE1F382-C8AA-4335-B3DB-7B759BF2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966ED.91CE02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Zaremba</dc:creator>
  <cp:keywords/>
  <dc:description/>
  <cp:lastModifiedBy>Marlena Zaremba</cp:lastModifiedBy>
  <cp:revision>5</cp:revision>
  <dcterms:created xsi:type="dcterms:W3CDTF">2023-04-04T13:16:00Z</dcterms:created>
  <dcterms:modified xsi:type="dcterms:W3CDTF">2023-04-04T15:05:00Z</dcterms:modified>
</cp:coreProperties>
</file>